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309" w:rsidRPr="00C05309" w:rsidRDefault="00C05309" w:rsidP="00C05309">
      <w:pPr>
        <w:jc w:val="center"/>
        <w:rPr>
          <w:sz w:val="24"/>
          <w:szCs w:val="24"/>
        </w:rPr>
      </w:pPr>
      <w:r w:rsidRPr="00C05309">
        <w:rPr>
          <w:b/>
          <w:bCs/>
          <w:sz w:val="24"/>
          <w:szCs w:val="24"/>
        </w:rPr>
        <w:t xml:space="preserve">Отчет о ходе выполнения мероприятий плана работы Бассейнового совета за второе полугодие 2015 г. и планируемые </w:t>
      </w:r>
      <w:proofErr w:type="spellStart"/>
      <w:r w:rsidRPr="00C05309">
        <w:rPr>
          <w:b/>
          <w:bCs/>
          <w:sz w:val="24"/>
          <w:szCs w:val="24"/>
        </w:rPr>
        <w:t>водоохранные</w:t>
      </w:r>
      <w:proofErr w:type="spellEnd"/>
      <w:r w:rsidRPr="00C05309">
        <w:rPr>
          <w:b/>
          <w:bCs/>
          <w:sz w:val="24"/>
          <w:szCs w:val="24"/>
        </w:rPr>
        <w:t xml:space="preserve"> мероприятия на плановый период 2016-2018 </w:t>
      </w:r>
      <w:proofErr w:type="spellStart"/>
      <w:r w:rsidRPr="00C05309">
        <w:rPr>
          <w:b/>
          <w:bCs/>
          <w:sz w:val="24"/>
          <w:szCs w:val="24"/>
        </w:rPr>
        <w:t>г.г</w:t>
      </w:r>
      <w:proofErr w:type="spellEnd"/>
      <w:r w:rsidRPr="00C05309">
        <w:rPr>
          <w:b/>
          <w:bCs/>
          <w:sz w:val="24"/>
          <w:szCs w:val="24"/>
        </w:rPr>
        <w:t>. по Волгоградской области</w:t>
      </w:r>
    </w:p>
    <w:p w:rsidR="00C05309" w:rsidRPr="00C05309" w:rsidRDefault="00C05309" w:rsidP="00C05309">
      <w:pPr>
        <w:jc w:val="center"/>
        <w:rPr>
          <w:sz w:val="24"/>
          <w:szCs w:val="24"/>
        </w:rPr>
      </w:pPr>
      <w:r w:rsidRPr="00C05309">
        <w:rPr>
          <w:b/>
          <w:bCs/>
          <w:sz w:val="24"/>
          <w:szCs w:val="24"/>
        </w:rPr>
        <w:t xml:space="preserve">Сахарова Н. А. - руководитель рабочей </w:t>
      </w:r>
      <w:proofErr w:type="gramStart"/>
      <w:r w:rsidRPr="00C05309">
        <w:rPr>
          <w:b/>
          <w:bCs/>
          <w:sz w:val="24"/>
          <w:szCs w:val="24"/>
        </w:rPr>
        <w:t>группы  по</w:t>
      </w:r>
      <w:proofErr w:type="gramEnd"/>
      <w:r w:rsidRPr="00C05309">
        <w:rPr>
          <w:b/>
          <w:bCs/>
          <w:sz w:val="24"/>
          <w:szCs w:val="24"/>
        </w:rPr>
        <w:t xml:space="preserve"> Волгоградской области</w:t>
      </w:r>
    </w:p>
    <w:p w:rsidR="00082612" w:rsidRDefault="00C05309" w:rsidP="00C05309">
      <w:pPr>
        <w:ind w:firstLine="708"/>
        <w:jc w:val="both"/>
      </w:pPr>
      <w:r w:rsidRPr="00C05309">
        <w:t>В соответствии с решением 13 заседания бассейнового совета Нижневолжского бассейнового округа на территории Волгоградской области за истекший период прошло три заседания рабочей группы, в целях повышения оперативности при реализации плановых мероприятий, принимаемых на заседаниях Бассейнового совета.</w:t>
      </w:r>
    </w:p>
    <w:p w:rsidR="00C05309" w:rsidRDefault="00C05309">
      <w:pPr>
        <w:rPr>
          <w:b/>
          <w:bCs/>
          <w:u w:val="single"/>
        </w:rPr>
      </w:pPr>
      <w:r w:rsidRPr="00C05309">
        <w:rPr>
          <w:b/>
          <w:bCs/>
          <w:u w:val="single"/>
        </w:rPr>
        <w:t>Основные вопросы, рассматриваемые на заседаниях рабочей группы за истекший период:</w:t>
      </w:r>
    </w:p>
    <w:p w:rsidR="00000000" w:rsidRPr="00C05309" w:rsidRDefault="00C05309" w:rsidP="00C05309">
      <w:pPr>
        <w:numPr>
          <w:ilvl w:val="0"/>
          <w:numId w:val="1"/>
        </w:numPr>
      </w:pPr>
      <w:r w:rsidRPr="00C05309">
        <w:rPr>
          <w:b/>
          <w:bCs/>
        </w:rPr>
        <w:t>«Гидрологическая и водохозяйственная обстановка на водных объектах Волгоградской области, вызванная маловодьем»</w:t>
      </w:r>
    </w:p>
    <w:p w:rsidR="00C05309" w:rsidRPr="005020B2" w:rsidRDefault="00C05309" w:rsidP="005020B2">
      <w:pPr>
        <w:ind w:firstLine="360"/>
        <w:jc w:val="both"/>
      </w:pPr>
      <w:r w:rsidRPr="005020B2">
        <w:rPr>
          <w:iCs/>
        </w:rPr>
        <w:t xml:space="preserve">За период с апреля по июль в отдел водных ресурсов по Волгоградской области поступило 29 обращений граждан и общественных организаций, по вопросам водохозяйственной обстановки на </w:t>
      </w:r>
      <w:proofErr w:type="gramStart"/>
      <w:r w:rsidRPr="005020B2">
        <w:rPr>
          <w:iCs/>
        </w:rPr>
        <w:t>территории  Волго</w:t>
      </w:r>
      <w:proofErr w:type="gramEnd"/>
      <w:r w:rsidRPr="005020B2">
        <w:rPr>
          <w:iCs/>
        </w:rPr>
        <w:t>-</w:t>
      </w:r>
      <w:proofErr w:type="spellStart"/>
      <w:r w:rsidRPr="005020B2">
        <w:rPr>
          <w:iCs/>
        </w:rPr>
        <w:t>Ахтубинской</w:t>
      </w:r>
      <w:proofErr w:type="spellEnd"/>
      <w:r w:rsidRPr="005020B2">
        <w:rPr>
          <w:iCs/>
        </w:rPr>
        <w:t xml:space="preserve"> поймы, острова </w:t>
      </w:r>
      <w:proofErr w:type="spellStart"/>
      <w:r w:rsidRPr="005020B2">
        <w:rPr>
          <w:iCs/>
        </w:rPr>
        <w:t>Сарпинский</w:t>
      </w:r>
      <w:proofErr w:type="spellEnd"/>
      <w:r w:rsidRPr="005020B2">
        <w:rPr>
          <w:iCs/>
        </w:rPr>
        <w:t xml:space="preserve">, реках Ахтуба и Дон. Запросы поступали непосредственно от Заявителей, а также перенаправленные из органов прокуратуры, МПР России, </w:t>
      </w:r>
      <w:proofErr w:type="spellStart"/>
      <w:r w:rsidRPr="005020B2">
        <w:rPr>
          <w:iCs/>
        </w:rPr>
        <w:t>Росводресуров</w:t>
      </w:r>
      <w:proofErr w:type="spellEnd"/>
      <w:r w:rsidRPr="005020B2">
        <w:rPr>
          <w:iCs/>
        </w:rPr>
        <w:t>, аппарата Президента РФ, Правительства РФ</w:t>
      </w:r>
      <w:r w:rsidR="005020B2">
        <w:rPr>
          <w:iCs/>
        </w:rPr>
        <w:t>.</w:t>
      </w:r>
    </w:p>
    <w:p w:rsidR="00000000" w:rsidRPr="00C05309" w:rsidRDefault="00C05309" w:rsidP="00C05309">
      <w:pPr>
        <w:numPr>
          <w:ilvl w:val="0"/>
          <w:numId w:val="2"/>
        </w:numPr>
      </w:pPr>
      <w:r w:rsidRPr="00C05309">
        <w:rPr>
          <w:b/>
          <w:bCs/>
        </w:rPr>
        <w:t>«Межведомственное взаимодействие в части информационного оперативного обмена»</w:t>
      </w:r>
    </w:p>
    <w:p w:rsidR="00000000" w:rsidRPr="00C05309" w:rsidRDefault="00C05309" w:rsidP="00C05309">
      <w:pPr>
        <w:numPr>
          <w:ilvl w:val="0"/>
          <w:numId w:val="2"/>
        </w:numPr>
      </w:pPr>
      <w:r w:rsidRPr="00C05309">
        <w:rPr>
          <w:b/>
          <w:bCs/>
        </w:rPr>
        <w:t xml:space="preserve">    «Взаимодействие со СМИ»</w:t>
      </w:r>
    </w:p>
    <w:p w:rsidR="00C05309" w:rsidRPr="00C05309" w:rsidRDefault="00C05309" w:rsidP="005020B2">
      <w:pPr>
        <w:ind w:firstLine="708"/>
        <w:jc w:val="both"/>
      </w:pPr>
      <w:r w:rsidRPr="00C05309">
        <w:t xml:space="preserve">Осуществлялся информационный обмен с оперативными службами Главного управления МЧС России по Волгоградской области, Управления </w:t>
      </w:r>
      <w:proofErr w:type="spellStart"/>
      <w:r w:rsidRPr="00C05309">
        <w:t>Росприроднадзора</w:t>
      </w:r>
      <w:proofErr w:type="spellEnd"/>
      <w:r w:rsidRPr="00C05309">
        <w:t xml:space="preserve"> по Волгоградской области,  Нижне-Волжского межрегионального управления по технологическому и экологическому надзору, Управления </w:t>
      </w:r>
      <w:proofErr w:type="spellStart"/>
      <w:r w:rsidRPr="00C05309">
        <w:t>Роспотребнадзора</w:t>
      </w:r>
      <w:proofErr w:type="spellEnd"/>
      <w:r w:rsidRPr="00C05309">
        <w:t xml:space="preserve"> по Волгоградской области, Волгоградского ЦГМС, Саратовского района водных путей и судоходства ФБУ «Администрация Волжского бассейна», Волгоградского района водных путей и судоходства ФБУ «Администрация Волжского бассейна» органов исполнительной власти субъектов Российской Федерации и органов местного самоуправления с целью получения сведений об аварийных и чрезвычайных ситуациях на водных объектах, а также передача информации</w:t>
      </w:r>
    </w:p>
    <w:p w:rsidR="00000000" w:rsidRPr="00C05309" w:rsidRDefault="00C05309" w:rsidP="00C05309">
      <w:pPr>
        <w:numPr>
          <w:ilvl w:val="0"/>
          <w:numId w:val="3"/>
        </w:numPr>
        <w:jc w:val="both"/>
      </w:pPr>
      <w:proofErr w:type="gramStart"/>
      <w:r w:rsidRPr="00C05309">
        <w:rPr>
          <w:b/>
          <w:bCs/>
        </w:rPr>
        <w:t>По  обращению</w:t>
      </w:r>
      <w:proofErr w:type="gramEnd"/>
      <w:r w:rsidRPr="00C05309">
        <w:rPr>
          <w:b/>
          <w:bCs/>
        </w:rPr>
        <w:t xml:space="preserve"> гр. Анненкова В.Т. направленное в Министерство природных ресурсов и экологии Российской Федерации  по вопросу строительства плотины в районе ерика Жерновой и Ямы </w:t>
      </w:r>
      <w:proofErr w:type="spellStart"/>
      <w:r w:rsidRPr="00C05309">
        <w:rPr>
          <w:b/>
          <w:bCs/>
        </w:rPr>
        <w:t>Среднеахтубинского</w:t>
      </w:r>
      <w:proofErr w:type="spellEnd"/>
      <w:r w:rsidRPr="00C05309">
        <w:rPr>
          <w:b/>
          <w:bCs/>
        </w:rPr>
        <w:t xml:space="preserve"> района Волгоградской области</w:t>
      </w:r>
    </w:p>
    <w:p w:rsidR="00C05309" w:rsidRDefault="00C05309" w:rsidP="005020B2">
      <w:pPr>
        <w:ind w:firstLine="708"/>
        <w:jc w:val="both"/>
        <w:rPr>
          <w:iCs/>
        </w:rPr>
      </w:pPr>
      <w:r w:rsidRPr="00C05309">
        <w:rPr>
          <w:iCs/>
        </w:rPr>
        <w:t>По обращению гр. Анненкова В.Т. было созвано внеочередное заседание рабочей группы, с участием Заявителя, органов местного самоуправления, Комитета природных ресурсов и экологии Волгоградской области, ФГБУ «Управление «</w:t>
      </w:r>
      <w:proofErr w:type="spellStart"/>
      <w:r w:rsidRPr="00C05309">
        <w:rPr>
          <w:iCs/>
        </w:rPr>
        <w:t>Волгоградмелиоводхоз</w:t>
      </w:r>
      <w:proofErr w:type="spellEnd"/>
      <w:r w:rsidRPr="00C05309">
        <w:rPr>
          <w:iCs/>
        </w:rPr>
        <w:t xml:space="preserve">», в результате которого принято решение, что </w:t>
      </w:r>
      <w:proofErr w:type="gramStart"/>
      <w:r w:rsidRPr="00C05309">
        <w:rPr>
          <w:iCs/>
        </w:rPr>
        <w:t>предложенное  Заявителем</w:t>
      </w:r>
      <w:proofErr w:type="gramEnd"/>
      <w:r w:rsidRPr="00C05309">
        <w:rPr>
          <w:iCs/>
        </w:rPr>
        <w:t xml:space="preserve"> решение вопроса по локальному сохранению водных ресурсов в ер. Жерновой у                 х. </w:t>
      </w:r>
      <w:proofErr w:type="gramStart"/>
      <w:r w:rsidRPr="00C05309">
        <w:rPr>
          <w:iCs/>
        </w:rPr>
        <w:t>Ямы  может</w:t>
      </w:r>
      <w:proofErr w:type="gramEnd"/>
      <w:r w:rsidRPr="00C05309">
        <w:rPr>
          <w:iCs/>
        </w:rPr>
        <w:t xml:space="preserve"> быть целесообразным как промежуточная мера до проведения запланированного мероприятия по реконструкции трубчатого переезда № 81 в рамках государственной программы Волгоградской области "Использование и охрана водных объектов, предотвращение негативного воздействия вод на территории Волгоградской области" на 2014 - 2020 годы", утвержденной постановлением Правительства Волгоградской области от 30.08.2013 № 453-пт</w:t>
      </w:r>
      <w:r>
        <w:rPr>
          <w:iCs/>
        </w:rPr>
        <w:t>.</w:t>
      </w:r>
    </w:p>
    <w:p w:rsidR="00C05309" w:rsidRPr="00C05309" w:rsidRDefault="00C05309" w:rsidP="005020B2">
      <w:pPr>
        <w:ind w:firstLine="708"/>
        <w:jc w:val="both"/>
      </w:pPr>
      <w:r w:rsidRPr="00C05309">
        <w:rPr>
          <w:b/>
          <w:bCs/>
        </w:rPr>
        <w:t xml:space="preserve">В 2015 году планируется реализация мероприятия, направленное на защиту от негативного воздействия вод населения и объектов экономики, заказчиком которых является </w:t>
      </w:r>
      <w:proofErr w:type="gramStart"/>
      <w:r w:rsidRPr="00C05309">
        <w:rPr>
          <w:b/>
          <w:bCs/>
        </w:rPr>
        <w:t>Нижне-Волжское</w:t>
      </w:r>
      <w:proofErr w:type="gramEnd"/>
      <w:r w:rsidRPr="00C05309">
        <w:rPr>
          <w:b/>
          <w:bCs/>
        </w:rPr>
        <w:t xml:space="preserve"> БВУ:</w:t>
      </w:r>
    </w:p>
    <w:p w:rsidR="00C05309" w:rsidRPr="00C05309" w:rsidRDefault="00C05309" w:rsidP="00C05309">
      <w:pPr>
        <w:ind w:firstLine="360"/>
        <w:jc w:val="both"/>
      </w:pPr>
      <w:r w:rsidRPr="00C05309">
        <w:rPr>
          <w:b/>
          <w:bCs/>
        </w:rPr>
        <w:lastRenderedPageBreak/>
        <w:t xml:space="preserve">Расчистка русел рек Елань и </w:t>
      </w:r>
      <w:proofErr w:type="spellStart"/>
      <w:r w:rsidRPr="00C05309">
        <w:rPr>
          <w:b/>
          <w:bCs/>
        </w:rPr>
        <w:t>Терса</w:t>
      </w:r>
      <w:proofErr w:type="spellEnd"/>
      <w:r w:rsidRPr="00C05309">
        <w:rPr>
          <w:b/>
          <w:bCs/>
        </w:rPr>
        <w:t xml:space="preserve"> в районе </w:t>
      </w:r>
      <w:proofErr w:type="spellStart"/>
      <w:r w:rsidRPr="00C05309">
        <w:rPr>
          <w:b/>
          <w:bCs/>
        </w:rPr>
        <w:t>р.п</w:t>
      </w:r>
      <w:proofErr w:type="spellEnd"/>
      <w:r w:rsidRPr="00C05309">
        <w:rPr>
          <w:b/>
          <w:bCs/>
        </w:rPr>
        <w:t>. Елань в Еланском муниципальном районе Волгоградской области</w:t>
      </w:r>
    </w:p>
    <w:p w:rsidR="00C05309" w:rsidRPr="00C05309" w:rsidRDefault="00C05309" w:rsidP="005020B2">
      <w:pPr>
        <w:ind w:firstLine="708"/>
        <w:jc w:val="both"/>
      </w:pPr>
      <w:r w:rsidRPr="00C05309">
        <w:t xml:space="preserve">Расчистка обеспечит увеличение пропуска паводковых вод по руслу реки, позволит стабилизировать обстановку, снизится вероятность негативного воздействия </w:t>
      </w:r>
      <w:proofErr w:type="gramStart"/>
      <w:r w:rsidRPr="00C05309">
        <w:t>половодья  обеспеченностью</w:t>
      </w:r>
      <w:proofErr w:type="gramEnd"/>
      <w:r w:rsidRPr="00C05309">
        <w:t xml:space="preserve"> 25% и более. </w:t>
      </w:r>
    </w:p>
    <w:p w:rsidR="00C05309" w:rsidRPr="00C05309" w:rsidRDefault="00C05309" w:rsidP="005020B2">
      <w:pPr>
        <w:ind w:firstLine="708"/>
        <w:jc w:val="both"/>
      </w:pPr>
      <w:r w:rsidRPr="00C05309">
        <w:t xml:space="preserve">Коэффициент экономической эффективности вложений в мероприятие равен 14,6, в соответствии с проектом Методики оценки вероятного ущерба от негативного воздействия вод и оценки эффективности осуществления превентивных водохозяйственных мероприятий, разработанной ФГУП «ВИЭМС» в 2006 году. </w:t>
      </w:r>
    </w:p>
    <w:p w:rsidR="00C05309" w:rsidRPr="00C05309" w:rsidRDefault="00C05309" w:rsidP="005020B2">
      <w:pPr>
        <w:ind w:firstLine="708"/>
        <w:jc w:val="both"/>
      </w:pPr>
      <w:r w:rsidRPr="00C05309">
        <w:t>Для защиты от половодья 1%, 5%, 10% обеспеченности проектом рекомендовано дополнительное проектирование и строительство сооружений инженерной защиты. Дополнительное проектирование будет выполнено отдельным проектом по решению Администрации Еланского муниципального района Волгоградской области.</w:t>
      </w:r>
    </w:p>
    <w:p w:rsidR="00C05309" w:rsidRPr="00C05309" w:rsidRDefault="00C05309" w:rsidP="005020B2">
      <w:pPr>
        <w:ind w:firstLine="708"/>
        <w:jc w:val="both"/>
      </w:pPr>
      <w:r w:rsidRPr="00C05309">
        <w:t xml:space="preserve">Общая стоимость проекта – 67080,48 тыс. руб. (в ценах 3 квартала 2014 года), объем средств бюджета, необходимый для реализации </w:t>
      </w:r>
      <w:proofErr w:type="gramStart"/>
      <w:r w:rsidRPr="00C05309">
        <w:t>проекта  27469</w:t>
      </w:r>
      <w:proofErr w:type="gramEnd"/>
      <w:r w:rsidRPr="00C05309">
        <w:t>,87 тыс. рублей (в ценах 3 кв. 2014 г.), в том числе по годам реализации:</w:t>
      </w:r>
    </w:p>
    <w:p w:rsidR="00C05309" w:rsidRPr="00C05309" w:rsidRDefault="00C05309" w:rsidP="00C05309">
      <w:pPr>
        <w:ind w:firstLine="360"/>
        <w:jc w:val="both"/>
      </w:pPr>
      <w:r w:rsidRPr="00C05309">
        <w:rPr>
          <w:u w:val="single"/>
        </w:rPr>
        <w:t xml:space="preserve">2015 год </w:t>
      </w:r>
      <w:r w:rsidRPr="00C05309">
        <w:t>– 3307,31 тыс. рублей;</w:t>
      </w:r>
    </w:p>
    <w:p w:rsidR="00C05309" w:rsidRPr="00C05309" w:rsidRDefault="00C05309" w:rsidP="00C05309">
      <w:pPr>
        <w:ind w:firstLine="360"/>
        <w:jc w:val="both"/>
      </w:pPr>
      <w:r w:rsidRPr="00C05309">
        <w:t xml:space="preserve">Длина участка расчистки – 1,045 км, в </w:t>
      </w:r>
      <w:proofErr w:type="spellStart"/>
      <w:r w:rsidRPr="00C05309">
        <w:t>т.ч</w:t>
      </w:r>
      <w:proofErr w:type="spellEnd"/>
      <w:r w:rsidRPr="00C05309">
        <w:t xml:space="preserve">. р. Елань – 0,675 км, р. </w:t>
      </w:r>
      <w:proofErr w:type="spellStart"/>
      <w:r w:rsidRPr="00C05309">
        <w:t>Терса</w:t>
      </w:r>
      <w:proofErr w:type="spellEnd"/>
      <w:r w:rsidRPr="00C05309">
        <w:t xml:space="preserve"> – 0,370 км;</w:t>
      </w:r>
    </w:p>
    <w:p w:rsidR="00C05309" w:rsidRPr="00C05309" w:rsidRDefault="00C05309" w:rsidP="00C05309">
      <w:pPr>
        <w:ind w:firstLine="360"/>
        <w:jc w:val="both"/>
      </w:pPr>
      <w:r w:rsidRPr="00C05309">
        <w:t xml:space="preserve">Объем выемки грунта – 23654 м3, в </w:t>
      </w:r>
      <w:proofErr w:type="spellStart"/>
      <w:r w:rsidRPr="00C05309">
        <w:t>т.ч</w:t>
      </w:r>
      <w:proofErr w:type="spellEnd"/>
      <w:r w:rsidRPr="00C05309">
        <w:t xml:space="preserve">. р. Елань – 15359 м3, р. </w:t>
      </w:r>
      <w:proofErr w:type="spellStart"/>
      <w:r w:rsidRPr="00C05309">
        <w:t>Терса</w:t>
      </w:r>
      <w:proofErr w:type="spellEnd"/>
      <w:r w:rsidRPr="00C05309">
        <w:t xml:space="preserve"> – 8295 м3;</w:t>
      </w:r>
    </w:p>
    <w:p w:rsidR="00C05309" w:rsidRPr="00C05309" w:rsidRDefault="00C05309" w:rsidP="00C05309">
      <w:pPr>
        <w:ind w:firstLine="360"/>
        <w:jc w:val="both"/>
      </w:pPr>
      <w:r w:rsidRPr="00C05309">
        <w:rPr>
          <w:u w:val="single"/>
        </w:rPr>
        <w:t xml:space="preserve">2016 год </w:t>
      </w:r>
      <w:r w:rsidRPr="00C05309">
        <w:t>– 24162,56 тыс. рублей;</w:t>
      </w:r>
    </w:p>
    <w:p w:rsidR="00C05309" w:rsidRPr="00C05309" w:rsidRDefault="00C05309" w:rsidP="00C05309">
      <w:pPr>
        <w:ind w:firstLine="360"/>
        <w:jc w:val="both"/>
      </w:pPr>
      <w:r w:rsidRPr="00C05309">
        <w:t xml:space="preserve">Длина участка расчистки – 3,057 км, в </w:t>
      </w:r>
      <w:proofErr w:type="spellStart"/>
      <w:r w:rsidRPr="00C05309">
        <w:t>т.ч</w:t>
      </w:r>
      <w:proofErr w:type="spellEnd"/>
      <w:r w:rsidRPr="00C05309">
        <w:t xml:space="preserve">. р. Елань – 1,838 км, р. </w:t>
      </w:r>
      <w:proofErr w:type="spellStart"/>
      <w:r w:rsidRPr="00C05309">
        <w:t>Терса</w:t>
      </w:r>
      <w:proofErr w:type="spellEnd"/>
      <w:r w:rsidRPr="00C05309">
        <w:t xml:space="preserve"> – 1,219 км;</w:t>
      </w:r>
    </w:p>
    <w:p w:rsidR="00C05309" w:rsidRPr="00C05309" w:rsidRDefault="00C05309" w:rsidP="00C05309">
      <w:pPr>
        <w:ind w:firstLine="360"/>
        <w:jc w:val="both"/>
      </w:pPr>
      <w:r w:rsidRPr="00C05309">
        <w:t xml:space="preserve">Объем выемки грунта – 63337 м3; в </w:t>
      </w:r>
      <w:proofErr w:type="spellStart"/>
      <w:r w:rsidRPr="00C05309">
        <w:t>т.ч</w:t>
      </w:r>
      <w:proofErr w:type="spellEnd"/>
      <w:r w:rsidRPr="00C05309">
        <w:t xml:space="preserve">. р. Елань – 43644 м3, р. </w:t>
      </w:r>
      <w:proofErr w:type="spellStart"/>
      <w:r w:rsidRPr="00C05309">
        <w:t>Терса</w:t>
      </w:r>
      <w:proofErr w:type="spellEnd"/>
      <w:r w:rsidRPr="00C05309">
        <w:t xml:space="preserve"> – 19693 м3.</w:t>
      </w:r>
    </w:p>
    <w:p w:rsidR="00C05309" w:rsidRDefault="00C05309" w:rsidP="005020B2">
      <w:pPr>
        <w:ind w:firstLine="708"/>
        <w:jc w:val="both"/>
        <w:rPr>
          <w:b/>
          <w:bCs/>
        </w:rPr>
      </w:pPr>
      <w:r w:rsidRPr="00C05309">
        <w:rPr>
          <w:b/>
          <w:bCs/>
        </w:rPr>
        <w:t xml:space="preserve">На 2016 год планируется переходящее мероприятие, направленное на защиту от негативного воздействия вод населения и объектов экономики, заказчиком которых является </w:t>
      </w:r>
      <w:proofErr w:type="gramStart"/>
      <w:r w:rsidRPr="00C05309">
        <w:rPr>
          <w:b/>
          <w:bCs/>
        </w:rPr>
        <w:t>Нижне-Волжское</w:t>
      </w:r>
      <w:proofErr w:type="gramEnd"/>
      <w:r w:rsidRPr="00C05309">
        <w:rPr>
          <w:b/>
          <w:bCs/>
        </w:rPr>
        <w:t xml:space="preserve"> БВУ:</w:t>
      </w:r>
    </w:p>
    <w:p w:rsidR="00C05309" w:rsidRPr="005020B2" w:rsidRDefault="00C05309" w:rsidP="00C05309">
      <w:pPr>
        <w:ind w:firstLine="360"/>
        <w:jc w:val="both"/>
      </w:pPr>
      <w:r w:rsidRPr="005020B2">
        <w:rPr>
          <w:bCs/>
        </w:rPr>
        <w:t xml:space="preserve">Расчистка русел рек Елань и </w:t>
      </w:r>
      <w:proofErr w:type="spellStart"/>
      <w:r w:rsidRPr="005020B2">
        <w:rPr>
          <w:bCs/>
        </w:rPr>
        <w:t>Терса</w:t>
      </w:r>
      <w:proofErr w:type="spellEnd"/>
      <w:r w:rsidRPr="005020B2">
        <w:rPr>
          <w:bCs/>
        </w:rPr>
        <w:t xml:space="preserve"> в районе </w:t>
      </w:r>
      <w:proofErr w:type="spellStart"/>
      <w:r w:rsidRPr="005020B2">
        <w:rPr>
          <w:bCs/>
        </w:rPr>
        <w:t>р.п</w:t>
      </w:r>
      <w:proofErr w:type="spellEnd"/>
      <w:r w:rsidRPr="005020B2">
        <w:rPr>
          <w:bCs/>
        </w:rPr>
        <w:t>. Елань в Еланском муниципальном районе Волгоградской области (2 –ой год)</w:t>
      </w:r>
    </w:p>
    <w:p w:rsidR="00C05309" w:rsidRPr="005020B2" w:rsidRDefault="00C05309" w:rsidP="00C05309">
      <w:pPr>
        <w:ind w:firstLine="360"/>
        <w:jc w:val="both"/>
      </w:pPr>
      <w:r w:rsidRPr="005020B2">
        <w:rPr>
          <w:bCs/>
          <w:i/>
          <w:iCs/>
        </w:rPr>
        <w:t>Река Елань Еланского муниципального района</w:t>
      </w:r>
    </w:p>
    <w:p w:rsidR="00C05309" w:rsidRDefault="00C05309" w:rsidP="00C05309">
      <w:pPr>
        <w:ind w:firstLine="360"/>
        <w:jc w:val="both"/>
      </w:pPr>
      <w:r w:rsidRPr="00C05309">
        <w:lastRenderedPageBreak/>
        <w:drawing>
          <wp:inline distT="0" distB="0" distL="0" distR="0" wp14:anchorId="431D0881" wp14:editId="56262023">
            <wp:extent cx="3857625" cy="2778125"/>
            <wp:effectExtent l="0" t="0" r="9525" b="3175"/>
            <wp:docPr id="16390" name="Picture 2" descr="Вертолет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90" name="Picture 2" descr="Вертолет 1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277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C05309" w:rsidRPr="005020B2" w:rsidRDefault="00C05309" w:rsidP="00C05309">
      <w:pPr>
        <w:ind w:firstLine="360"/>
        <w:jc w:val="both"/>
      </w:pPr>
      <w:r w:rsidRPr="005020B2">
        <w:rPr>
          <w:bCs/>
        </w:rPr>
        <w:t xml:space="preserve">Прохождение весеннего половодья 2012 года в </w:t>
      </w:r>
      <w:proofErr w:type="spellStart"/>
      <w:r w:rsidRPr="005020B2">
        <w:rPr>
          <w:bCs/>
        </w:rPr>
        <w:t>р.п</w:t>
      </w:r>
      <w:proofErr w:type="spellEnd"/>
      <w:r w:rsidRPr="005020B2">
        <w:rPr>
          <w:bCs/>
        </w:rPr>
        <w:t xml:space="preserve">. Елань Еланского муниципального района Волгоградской области. Аэрофотосъемка. Вода подошла к 152 приусадебным участкам, расположенных на 12 улицах </w:t>
      </w:r>
      <w:proofErr w:type="spellStart"/>
      <w:r w:rsidRPr="005020B2">
        <w:rPr>
          <w:bCs/>
        </w:rPr>
        <w:t>р.п</w:t>
      </w:r>
      <w:proofErr w:type="spellEnd"/>
      <w:r w:rsidRPr="005020B2">
        <w:rPr>
          <w:bCs/>
        </w:rPr>
        <w:t xml:space="preserve">. Елань. </w:t>
      </w:r>
    </w:p>
    <w:p w:rsidR="00C05309" w:rsidRPr="005020B2" w:rsidRDefault="00C05309" w:rsidP="00C05309">
      <w:pPr>
        <w:ind w:firstLine="360"/>
        <w:jc w:val="both"/>
      </w:pPr>
      <w:r w:rsidRPr="005020B2">
        <w:rPr>
          <w:bCs/>
          <w:i/>
          <w:iCs/>
        </w:rPr>
        <w:t xml:space="preserve">Река </w:t>
      </w:r>
      <w:proofErr w:type="spellStart"/>
      <w:r w:rsidRPr="005020B2">
        <w:rPr>
          <w:bCs/>
          <w:i/>
          <w:iCs/>
        </w:rPr>
        <w:t>Терса</w:t>
      </w:r>
      <w:proofErr w:type="spellEnd"/>
      <w:r w:rsidRPr="005020B2">
        <w:rPr>
          <w:bCs/>
          <w:i/>
          <w:iCs/>
        </w:rPr>
        <w:t xml:space="preserve"> Еланского муниципального района</w:t>
      </w:r>
    </w:p>
    <w:p w:rsidR="00C05309" w:rsidRDefault="00C05309" w:rsidP="00C05309">
      <w:pPr>
        <w:ind w:firstLine="360"/>
        <w:jc w:val="both"/>
      </w:pPr>
      <w:r w:rsidRPr="00C05309">
        <w:drawing>
          <wp:inline distT="0" distB="0" distL="0" distR="0" wp14:anchorId="765DD151" wp14:editId="4F9CEBC0">
            <wp:extent cx="4094163" cy="2786063"/>
            <wp:effectExtent l="0" t="0" r="1905" b="0"/>
            <wp:docPr id="17414" name="Picture 2" descr="IMG_4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4" name="Picture 2" descr="IMG_444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4163" cy="2786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05309" w:rsidRPr="005020B2" w:rsidRDefault="00C05309" w:rsidP="00C05309">
      <w:pPr>
        <w:ind w:firstLine="360"/>
        <w:jc w:val="both"/>
      </w:pPr>
      <w:r w:rsidRPr="005020B2">
        <w:rPr>
          <w:bCs/>
        </w:rPr>
        <w:t xml:space="preserve">Прохождение весеннего половодья 2012 года. Передвижение по улицам </w:t>
      </w:r>
      <w:proofErr w:type="spellStart"/>
      <w:r w:rsidRPr="005020B2">
        <w:rPr>
          <w:bCs/>
        </w:rPr>
        <w:t>р.п</w:t>
      </w:r>
      <w:proofErr w:type="spellEnd"/>
      <w:r w:rsidRPr="005020B2">
        <w:rPr>
          <w:bCs/>
        </w:rPr>
        <w:t xml:space="preserve">. Елань возможно </w:t>
      </w:r>
      <w:proofErr w:type="gramStart"/>
      <w:r w:rsidRPr="005020B2">
        <w:rPr>
          <w:bCs/>
        </w:rPr>
        <w:t>только  с</w:t>
      </w:r>
      <w:proofErr w:type="gramEnd"/>
      <w:r w:rsidRPr="005020B2">
        <w:rPr>
          <w:bCs/>
        </w:rPr>
        <w:t xml:space="preserve"> помощью плавательных средств. </w:t>
      </w:r>
    </w:p>
    <w:p w:rsidR="00C05309" w:rsidRPr="00C05309" w:rsidRDefault="00C05309" w:rsidP="00C05309">
      <w:pPr>
        <w:ind w:firstLine="360"/>
        <w:jc w:val="both"/>
      </w:pPr>
    </w:p>
    <w:sectPr w:rsidR="00C05309" w:rsidRPr="00C053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EE279C"/>
    <w:multiLevelType w:val="hybridMultilevel"/>
    <w:tmpl w:val="692E8AD2"/>
    <w:lvl w:ilvl="0" w:tplc="1E6A513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F6260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DE44F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AE921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86472C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BB6D97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00001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194AD3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C6C3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2C7670"/>
    <w:multiLevelType w:val="hybridMultilevel"/>
    <w:tmpl w:val="D3BA3ADA"/>
    <w:lvl w:ilvl="0" w:tplc="17D21BD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AAAB9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49A869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FC301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A6100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FC0132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6A53D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B84B9F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07E0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6B3D1C"/>
    <w:multiLevelType w:val="hybridMultilevel"/>
    <w:tmpl w:val="5666E384"/>
    <w:lvl w:ilvl="0" w:tplc="FF3E961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E873E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8900C1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1216C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96572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2660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6CCCF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1CA6AE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38A13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309"/>
    <w:rsid w:val="005020B2"/>
    <w:rsid w:val="00BF176A"/>
    <w:rsid w:val="00C05309"/>
    <w:rsid w:val="00CA0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9AD6ED-6F68-4688-92B8-1D6DED1D9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53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489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121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2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803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2353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9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816</Words>
  <Characters>4655</Characters>
  <Application>Microsoft Office Word</Application>
  <DocSecurity>0</DocSecurity>
  <Lines>38</Lines>
  <Paragraphs>10</Paragraphs>
  <ScaleCrop>false</ScaleCrop>
  <Company/>
  <LinksUpToDate>false</LinksUpToDate>
  <CharactersWithSpaces>5461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2015-09-16T06:16:00Z</dcterms:created>
  <dcterms:modified xsi:type="dcterms:W3CDTF">2015-09-16T06:25:00Z</dcterms:modified>
</cp:coreProperties>
</file>